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6D7" w:rsidRPr="00AB56D7" w:rsidRDefault="00AB56D7" w:rsidP="00AB56D7">
      <w:pPr>
        <w:jc w:val="right"/>
        <w:rPr>
          <w:rFonts w:ascii="Arial" w:hAnsi="Arial" w:cs="Arial"/>
          <w:sz w:val="20"/>
          <w:szCs w:val="20"/>
        </w:rPr>
      </w:pPr>
      <w:r>
        <w:rPr>
          <w:rFonts w:ascii="Arial" w:hAnsi="Arial" w:cs="Arial"/>
          <w:sz w:val="20"/>
          <w:szCs w:val="20"/>
        </w:rPr>
        <w:t>Name: _______________________________________ Date: ______________________ Period: _____</w:t>
      </w:r>
    </w:p>
    <w:p w:rsidR="00766A00" w:rsidRDefault="00AB56D7" w:rsidP="00AB56D7">
      <w:pPr>
        <w:spacing w:after="0"/>
        <w:jc w:val="center"/>
        <w:rPr>
          <w:rFonts w:ascii="Arial" w:hAnsi="Arial" w:cs="Arial"/>
          <w:b/>
          <w:sz w:val="20"/>
          <w:szCs w:val="20"/>
          <w:u w:val="single"/>
        </w:rPr>
      </w:pPr>
      <w:r>
        <w:rPr>
          <w:rFonts w:ascii="Arial" w:hAnsi="Arial" w:cs="Arial"/>
          <w:b/>
          <w:sz w:val="20"/>
          <w:szCs w:val="20"/>
          <w:u w:val="single"/>
        </w:rPr>
        <w:t xml:space="preserve">Beak Evolution in </w:t>
      </w:r>
      <w:proofErr w:type="spellStart"/>
      <w:r>
        <w:rPr>
          <w:rFonts w:ascii="Arial" w:hAnsi="Arial" w:cs="Arial"/>
          <w:b/>
          <w:sz w:val="20"/>
          <w:szCs w:val="20"/>
          <w:u w:val="single"/>
        </w:rPr>
        <w:t>Lalabirds</w:t>
      </w:r>
      <w:proofErr w:type="spellEnd"/>
      <w:r>
        <w:rPr>
          <w:rFonts w:ascii="Arial" w:hAnsi="Arial" w:cs="Arial"/>
          <w:b/>
          <w:sz w:val="20"/>
          <w:szCs w:val="20"/>
          <w:u w:val="single"/>
        </w:rPr>
        <w:t xml:space="preserve"> </w:t>
      </w:r>
    </w:p>
    <w:p w:rsidR="00AB56D7" w:rsidRDefault="00AB56D7" w:rsidP="00AB56D7">
      <w:pPr>
        <w:spacing w:after="0"/>
        <w:jc w:val="center"/>
        <w:rPr>
          <w:rFonts w:ascii="Arial" w:hAnsi="Arial" w:cs="Arial"/>
          <w:sz w:val="20"/>
          <w:szCs w:val="20"/>
        </w:rPr>
      </w:pPr>
      <w:r>
        <w:rPr>
          <w:rFonts w:ascii="Arial" w:hAnsi="Arial" w:cs="Arial"/>
          <w:sz w:val="20"/>
          <w:szCs w:val="20"/>
        </w:rPr>
        <w:t>Pre-AP Biology, Mrs. Krouse</w:t>
      </w:r>
    </w:p>
    <w:p w:rsidR="00AB56D7" w:rsidRDefault="00AB56D7" w:rsidP="00AB56D7">
      <w:pPr>
        <w:spacing w:after="0"/>
        <w:jc w:val="center"/>
        <w:rPr>
          <w:rFonts w:ascii="Arial" w:hAnsi="Arial" w:cs="Arial"/>
          <w:sz w:val="20"/>
          <w:szCs w:val="20"/>
        </w:rPr>
      </w:pPr>
    </w:p>
    <w:p w:rsidR="00AB56D7" w:rsidRDefault="00AB56D7" w:rsidP="00AB56D7">
      <w:pPr>
        <w:spacing w:after="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3639642</wp:posOffset>
            </wp:positionH>
            <wp:positionV relativeFrom="margin">
              <wp:posOffset>757986</wp:posOffset>
            </wp:positionV>
            <wp:extent cx="2384425" cy="1358900"/>
            <wp:effectExtent l="0" t="0" r="0" b="0"/>
            <wp:wrapSquare wrapText="bothSides"/>
            <wp:docPr id="1" name="Picture 1" descr="Image result for bird eating bu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ird eating bug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4425" cy="1358900"/>
                    </a:xfrm>
                    <a:prstGeom prst="rect">
                      <a:avLst/>
                    </a:prstGeom>
                    <a:noFill/>
                    <a:ln>
                      <a:noFill/>
                    </a:ln>
                  </pic:spPr>
                </pic:pic>
              </a:graphicData>
            </a:graphic>
          </wp:anchor>
        </w:drawing>
      </w:r>
      <w:r>
        <w:rPr>
          <w:rFonts w:ascii="Arial" w:hAnsi="Arial" w:cs="Arial"/>
          <w:b/>
          <w:sz w:val="20"/>
          <w:szCs w:val="20"/>
        </w:rPr>
        <w:t xml:space="preserve">Directions: </w:t>
      </w:r>
      <w:r>
        <w:rPr>
          <w:rFonts w:ascii="Arial" w:hAnsi="Arial" w:cs="Arial"/>
          <w:sz w:val="20"/>
          <w:szCs w:val="20"/>
        </w:rPr>
        <w:t xml:space="preserve">Today you will be investigating the evolution of beak shape in </w:t>
      </w:r>
      <w:proofErr w:type="spellStart"/>
      <w:r>
        <w:rPr>
          <w:rFonts w:ascii="Arial" w:hAnsi="Arial" w:cs="Arial"/>
          <w:sz w:val="20"/>
          <w:szCs w:val="20"/>
        </w:rPr>
        <w:t>lalabirds</w:t>
      </w:r>
      <w:proofErr w:type="spellEnd"/>
      <w:r>
        <w:rPr>
          <w:rFonts w:ascii="Arial" w:hAnsi="Arial" w:cs="Arial"/>
          <w:sz w:val="20"/>
          <w:szCs w:val="20"/>
        </w:rPr>
        <w:t xml:space="preserve">.  You and your group members will act as </w:t>
      </w:r>
      <w:proofErr w:type="spellStart"/>
      <w:r>
        <w:rPr>
          <w:rFonts w:ascii="Arial" w:hAnsi="Arial" w:cs="Arial"/>
          <w:sz w:val="20"/>
          <w:szCs w:val="20"/>
        </w:rPr>
        <w:t>lalabirds</w:t>
      </w:r>
      <w:proofErr w:type="spellEnd"/>
      <w:r>
        <w:rPr>
          <w:rFonts w:ascii="Arial" w:hAnsi="Arial" w:cs="Arial"/>
          <w:sz w:val="20"/>
          <w:szCs w:val="20"/>
        </w:rPr>
        <w:t xml:space="preserve">.  Each of you will have a different beak shape (i.e., a large binder clip, a small binder clip, a spoon, and a clothespin).  You will use these “beaks” to collect as many plastic beads as you can from the tray in two minutes and place them in a plastic cup.  The beads are supposed to represent bugs eaten by the bird.  The cup is supposed to represent the bird’s stomach.  The color of the beads you collect does NOT matter.  </w:t>
      </w: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r>
        <w:rPr>
          <w:rFonts w:ascii="Arial" w:hAnsi="Arial" w:cs="Arial"/>
          <w:sz w:val="20"/>
          <w:szCs w:val="20"/>
        </w:rPr>
        <w:t xml:space="preserve">The two birds that collect the most beads in the two minutes will survive and reproduce.  The two birds that collect the fewest beads in the two minutes will die off. </w:t>
      </w: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r>
        <w:rPr>
          <w:rFonts w:ascii="Arial" w:hAnsi="Arial" w:cs="Arial"/>
          <w:b/>
          <w:sz w:val="20"/>
          <w:szCs w:val="20"/>
        </w:rPr>
        <w:t xml:space="preserve">Data: </w:t>
      </w:r>
      <w:r>
        <w:rPr>
          <w:rFonts w:ascii="Arial" w:hAnsi="Arial" w:cs="Arial"/>
          <w:sz w:val="20"/>
          <w:szCs w:val="20"/>
        </w:rPr>
        <w:t xml:space="preserve">Record the number of bugs (beads) “eaten” by each bird over two minutes in the chart given below. </w:t>
      </w:r>
    </w:p>
    <w:p w:rsidR="00AB56D7" w:rsidRDefault="00AB56D7" w:rsidP="00AB56D7">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080"/>
        <w:gridCol w:w="1980"/>
        <w:gridCol w:w="2880"/>
      </w:tblGrid>
      <w:tr w:rsidR="00AB56D7" w:rsidTr="00AB56D7">
        <w:trPr>
          <w:jc w:val="center"/>
        </w:trPr>
        <w:tc>
          <w:tcPr>
            <w:tcW w:w="1080" w:type="dxa"/>
          </w:tcPr>
          <w:p w:rsidR="00AB56D7" w:rsidRPr="00AB56D7" w:rsidRDefault="00AB56D7" w:rsidP="00AB56D7">
            <w:pPr>
              <w:jc w:val="center"/>
              <w:rPr>
                <w:rFonts w:ascii="Arial" w:hAnsi="Arial" w:cs="Arial"/>
                <w:b/>
                <w:sz w:val="20"/>
                <w:szCs w:val="20"/>
              </w:rPr>
            </w:pPr>
            <w:r w:rsidRPr="00AB56D7">
              <w:rPr>
                <w:rFonts w:ascii="Arial" w:hAnsi="Arial" w:cs="Arial"/>
                <w:b/>
                <w:sz w:val="20"/>
                <w:szCs w:val="20"/>
              </w:rPr>
              <w:t>Bird #</w:t>
            </w:r>
          </w:p>
        </w:tc>
        <w:tc>
          <w:tcPr>
            <w:tcW w:w="1980" w:type="dxa"/>
          </w:tcPr>
          <w:p w:rsidR="00AB56D7" w:rsidRPr="00AB56D7" w:rsidRDefault="00AB56D7" w:rsidP="00AB56D7">
            <w:pPr>
              <w:jc w:val="center"/>
              <w:rPr>
                <w:rFonts w:ascii="Arial" w:hAnsi="Arial" w:cs="Arial"/>
                <w:b/>
                <w:sz w:val="20"/>
                <w:szCs w:val="20"/>
              </w:rPr>
            </w:pPr>
            <w:r w:rsidRPr="00AB56D7">
              <w:rPr>
                <w:rFonts w:ascii="Arial" w:hAnsi="Arial" w:cs="Arial"/>
                <w:b/>
                <w:sz w:val="20"/>
                <w:szCs w:val="20"/>
              </w:rPr>
              <w:t>Beak Type</w:t>
            </w:r>
          </w:p>
        </w:tc>
        <w:tc>
          <w:tcPr>
            <w:tcW w:w="2880" w:type="dxa"/>
          </w:tcPr>
          <w:p w:rsidR="00AB56D7" w:rsidRPr="00AB56D7" w:rsidRDefault="00AB56D7" w:rsidP="00AB56D7">
            <w:pPr>
              <w:jc w:val="center"/>
              <w:rPr>
                <w:rFonts w:ascii="Arial" w:hAnsi="Arial" w:cs="Arial"/>
                <w:b/>
                <w:sz w:val="20"/>
                <w:szCs w:val="20"/>
              </w:rPr>
            </w:pPr>
            <w:r w:rsidRPr="00AB56D7">
              <w:rPr>
                <w:rFonts w:ascii="Arial" w:hAnsi="Arial" w:cs="Arial"/>
                <w:b/>
                <w:sz w:val="20"/>
                <w:szCs w:val="20"/>
              </w:rPr>
              <w:t>Number of Bugs Eaten</w:t>
            </w:r>
          </w:p>
        </w:tc>
      </w:tr>
      <w:tr w:rsidR="00AB56D7" w:rsidTr="00AB56D7">
        <w:trPr>
          <w:jc w:val="center"/>
        </w:trPr>
        <w:tc>
          <w:tcPr>
            <w:tcW w:w="1080" w:type="dxa"/>
          </w:tcPr>
          <w:p w:rsidR="00AB56D7" w:rsidRDefault="00AB56D7" w:rsidP="00AB56D7">
            <w:pPr>
              <w:rPr>
                <w:rFonts w:ascii="Arial" w:hAnsi="Arial" w:cs="Arial"/>
                <w:sz w:val="20"/>
                <w:szCs w:val="20"/>
              </w:rPr>
            </w:pPr>
            <w:r>
              <w:rPr>
                <w:rFonts w:ascii="Arial" w:hAnsi="Arial" w:cs="Arial"/>
                <w:sz w:val="20"/>
                <w:szCs w:val="20"/>
              </w:rPr>
              <w:t>1</w:t>
            </w:r>
          </w:p>
        </w:tc>
        <w:tc>
          <w:tcPr>
            <w:tcW w:w="1980" w:type="dxa"/>
          </w:tcPr>
          <w:p w:rsidR="00AB56D7" w:rsidRDefault="00AB56D7" w:rsidP="00AB56D7">
            <w:pPr>
              <w:rPr>
                <w:rFonts w:ascii="Arial" w:hAnsi="Arial" w:cs="Arial"/>
                <w:sz w:val="20"/>
                <w:szCs w:val="20"/>
              </w:rPr>
            </w:pPr>
            <w:r>
              <w:rPr>
                <w:rFonts w:ascii="Arial" w:hAnsi="Arial" w:cs="Arial"/>
                <w:sz w:val="20"/>
                <w:szCs w:val="20"/>
              </w:rPr>
              <w:t>Large binder clip</w:t>
            </w:r>
          </w:p>
        </w:tc>
        <w:tc>
          <w:tcPr>
            <w:tcW w:w="2880" w:type="dxa"/>
          </w:tcPr>
          <w:p w:rsidR="00AB56D7" w:rsidRDefault="00AB56D7" w:rsidP="00AB56D7">
            <w:pPr>
              <w:rPr>
                <w:rFonts w:ascii="Arial" w:hAnsi="Arial" w:cs="Arial"/>
                <w:sz w:val="20"/>
                <w:szCs w:val="20"/>
              </w:rPr>
            </w:pPr>
          </w:p>
          <w:p w:rsidR="00AB56D7" w:rsidRDefault="00AB56D7" w:rsidP="00AB56D7">
            <w:pPr>
              <w:rPr>
                <w:rFonts w:ascii="Arial" w:hAnsi="Arial" w:cs="Arial"/>
                <w:sz w:val="20"/>
                <w:szCs w:val="20"/>
              </w:rPr>
            </w:pPr>
          </w:p>
        </w:tc>
      </w:tr>
      <w:tr w:rsidR="00AB56D7" w:rsidTr="00AB56D7">
        <w:trPr>
          <w:jc w:val="center"/>
        </w:trPr>
        <w:tc>
          <w:tcPr>
            <w:tcW w:w="1080" w:type="dxa"/>
          </w:tcPr>
          <w:p w:rsidR="00AB56D7" w:rsidRDefault="00AB56D7" w:rsidP="00AB56D7">
            <w:pPr>
              <w:rPr>
                <w:rFonts w:ascii="Arial" w:hAnsi="Arial" w:cs="Arial"/>
                <w:sz w:val="20"/>
                <w:szCs w:val="20"/>
              </w:rPr>
            </w:pPr>
            <w:r>
              <w:rPr>
                <w:rFonts w:ascii="Arial" w:hAnsi="Arial" w:cs="Arial"/>
                <w:sz w:val="20"/>
                <w:szCs w:val="20"/>
              </w:rPr>
              <w:t>2</w:t>
            </w:r>
          </w:p>
        </w:tc>
        <w:tc>
          <w:tcPr>
            <w:tcW w:w="1980" w:type="dxa"/>
          </w:tcPr>
          <w:p w:rsidR="00AB56D7" w:rsidRDefault="00AB56D7" w:rsidP="00AB56D7">
            <w:pPr>
              <w:rPr>
                <w:rFonts w:ascii="Arial" w:hAnsi="Arial" w:cs="Arial"/>
                <w:sz w:val="20"/>
                <w:szCs w:val="20"/>
              </w:rPr>
            </w:pPr>
            <w:r>
              <w:rPr>
                <w:rFonts w:ascii="Arial" w:hAnsi="Arial" w:cs="Arial"/>
                <w:sz w:val="20"/>
                <w:szCs w:val="20"/>
              </w:rPr>
              <w:t>Small binder clip</w:t>
            </w:r>
          </w:p>
        </w:tc>
        <w:tc>
          <w:tcPr>
            <w:tcW w:w="2880" w:type="dxa"/>
          </w:tcPr>
          <w:p w:rsidR="00AB56D7" w:rsidRDefault="00AB56D7" w:rsidP="00AB56D7">
            <w:pPr>
              <w:rPr>
                <w:rFonts w:ascii="Arial" w:hAnsi="Arial" w:cs="Arial"/>
                <w:sz w:val="20"/>
                <w:szCs w:val="20"/>
              </w:rPr>
            </w:pPr>
          </w:p>
          <w:p w:rsidR="00AB56D7" w:rsidRDefault="00AB56D7" w:rsidP="00AB56D7">
            <w:pPr>
              <w:rPr>
                <w:rFonts w:ascii="Arial" w:hAnsi="Arial" w:cs="Arial"/>
                <w:sz w:val="20"/>
                <w:szCs w:val="20"/>
              </w:rPr>
            </w:pPr>
          </w:p>
        </w:tc>
      </w:tr>
      <w:tr w:rsidR="00AB56D7" w:rsidTr="00AB56D7">
        <w:trPr>
          <w:jc w:val="center"/>
        </w:trPr>
        <w:tc>
          <w:tcPr>
            <w:tcW w:w="1080" w:type="dxa"/>
          </w:tcPr>
          <w:p w:rsidR="00AB56D7" w:rsidRDefault="00AB56D7" w:rsidP="00AB56D7">
            <w:pPr>
              <w:rPr>
                <w:rFonts w:ascii="Arial" w:hAnsi="Arial" w:cs="Arial"/>
                <w:sz w:val="20"/>
                <w:szCs w:val="20"/>
              </w:rPr>
            </w:pPr>
            <w:r>
              <w:rPr>
                <w:rFonts w:ascii="Arial" w:hAnsi="Arial" w:cs="Arial"/>
                <w:sz w:val="20"/>
                <w:szCs w:val="20"/>
              </w:rPr>
              <w:t>3</w:t>
            </w:r>
          </w:p>
        </w:tc>
        <w:tc>
          <w:tcPr>
            <w:tcW w:w="1980" w:type="dxa"/>
          </w:tcPr>
          <w:p w:rsidR="00AB56D7" w:rsidRDefault="00AB56D7" w:rsidP="00AB56D7">
            <w:pPr>
              <w:rPr>
                <w:rFonts w:ascii="Arial" w:hAnsi="Arial" w:cs="Arial"/>
                <w:sz w:val="20"/>
                <w:szCs w:val="20"/>
              </w:rPr>
            </w:pPr>
            <w:r>
              <w:rPr>
                <w:rFonts w:ascii="Arial" w:hAnsi="Arial" w:cs="Arial"/>
                <w:sz w:val="20"/>
                <w:szCs w:val="20"/>
              </w:rPr>
              <w:t>Spoon</w:t>
            </w:r>
          </w:p>
        </w:tc>
        <w:tc>
          <w:tcPr>
            <w:tcW w:w="2880" w:type="dxa"/>
          </w:tcPr>
          <w:p w:rsidR="00AB56D7" w:rsidRDefault="00AB56D7" w:rsidP="00AB56D7">
            <w:pPr>
              <w:rPr>
                <w:rFonts w:ascii="Arial" w:hAnsi="Arial" w:cs="Arial"/>
                <w:sz w:val="20"/>
                <w:szCs w:val="20"/>
              </w:rPr>
            </w:pPr>
          </w:p>
          <w:p w:rsidR="00AB56D7" w:rsidRDefault="00AB56D7" w:rsidP="00AB56D7">
            <w:pPr>
              <w:rPr>
                <w:rFonts w:ascii="Arial" w:hAnsi="Arial" w:cs="Arial"/>
                <w:sz w:val="20"/>
                <w:szCs w:val="20"/>
              </w:rPr>
            </w:pPr>
          </w:p>
        </w:tc>
      </w:tr>
      <w:tr w:rsidR="00AB56D7" w:rsidTr="00AB56D7">
        <w:trPr>
          <w:jc w:val="center"/>
        </w:trPr>
        <w:tc>
          <w:tcPr>
            <w:tcW w:w="1080" w:type="dxa"/>
          </w:tcPr>
          <w:p w:rsidR="00AB56D7" w:rsidRDefault="00AB56D7" w:rsidP="00AB56D7">
            <w:pPr>
              <w:rPr>
                <w:rFonts w:ascii="Arial" w:hAnsi="Arial" w:cs="Arial"/>
                <w:sz w:val="20"/>
                <w:szCs w:val="20"/>
              </w:rPr>
            </w:pPr>
            <w:r>
              <w:rPr>
                <w:rFonts w:ascii="Arial" w:hAnsi="Arial" w:cs="Arial"/>
                <w:sz w:val="20"/>
                <w:szCs w:val="20"/>
              </w:rPr>
              <w:t>4</w:t>
            </w:r>
          </w:p>
        </w:tc>
        <w:tc>
          <w:tcPr>
            <w:tcW w:w="1980" w:type="dxa"/>
          </w:tcPr>
          <w:p w:rsidR="00AB56D7" w:rsidRDefault="00AB56D7" w:rsidP="00AB56D7">
            <w:pPr>
              <w:rPr>
                <w:rFonts w:ascii="Arial" w:hAnsi="Arial" w:cs="Arial"/>
                <w:sz w:val="20"/>
                <w:szCs w:val="20"/>
              </w:rPr>
            </w:pPr>
            <w:r>
              <w:rPr>
                <w:rFonts w:ascii="Arial" w:hAnsi="Arial" w:cs="Arial"/>
                <w:sz w:val="20"/>
                <w:szCs w:val="20"/>
              </w:rPr>
              <w:t>Clothespin</w:t>
            </w:r>
          </w:p>
        </w:tc>
        <w:tc>
          <w:tcPr>
            <w:tcW w:w="2880" w:type="dxa"/>
          </w:tcPr>
          <w:p w:rsidR="00AB56D7" w:rsidRDefault="00AB56D7" w:rsidP="00AB56D7">
            <w:pPr>
              <w:rPr>
                <w:rFonts w:ascii="Arial" w:hAnsi="Arial" w:cs="Arial"/>
                <w:sz w:val="20"/>
                <w:szCs w:val="20"/>
              </w:rPr>
            </w:pPr>
          </w:p>
          <w:p w:rsidR="00AB56D7" w:rsidRDefault="00AB56D7" w:rsidP="00AB56D7">
            <w:pPr>
              <w:rPr>
                <w:rFonts w:ascii="Arial" w:hAnsi="Arial" w:cs="Arial"/>
                <w:sz w:val="20"/>
                <w:szCs w:val="20"/>
              </w:rPr>
            </w:pPr>
          </w:p>
        </w:tc>
      </w:tr>
    </w:tbl>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b/>
          <w:sz w:val="20"/>
          <w:szCs w:val="20"/>
        </w:rPr>
      </w:pPr>
      <w:r>
        <w:rPr>
          <w:rFonts w:ascii="Arial" w:hAnsi="Arial" w:cs="Arial"/>
          <w:b/>
          <w:sz w:val="20"/>
          <w:szCs w:val="20"/>
        </w:rPr>
        <w:t xml:space="preserve">Follow-Up Questions: </w:t>
      </w:r>
    </w:p>
    <w:p w:rsidR="00AB56D7" w:rsidRDefault="00AB56D7" w:rsidP="00AB56D7">
      <w:pPr>
        <w:spacing w:after="0"/>
        <w:rPr>
          <w:rFonts w:ascii="Arial" w:hAnsi="Arial" w:cs="Arial"/>
          <w:b/>
          <w:sz w:val="20"/>
          <w:szCs w:val="20"/>
        </w:rPr>
      </w:pPr>
    </w:p>
    <w:p w:rsidR="00AB56D7" w:rsidRDefault="00AB56D7" w:rsidP="00AB56D7">
      <w:pPr>
        <w:pStyle w:val="ListParagraph"/>
        <w:numPr>
          <w:ilvl w:val="0"/>
          <w:numId w:val="1"/>
        </w:numPr>
        <w:spacing w:after="0"/>
        <w:rPr>
          <w:rFonts w:ascii="Arial" w:hAnsi="Arial" w:cs="Arial"/>
          <w:sz w:val="20"/>
          <w:szCs w:val="20"/>
        </w:rPr>
      </w:pPr>
      <w:r>
        <w:rPr>
          <w:rFonts w:ascii="Arial" w:hAnsi="Arial" w:cs="Arial"/>
          <w:sz w:val="20"/>
          <w:szCs w:val="20"/>
        </w:rPr>
        <w:t xml:space="preserve">Can an individual bird change his/her beak?  Explain your answer using the term “mutation.”  </w:t>
      </w: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Pr="00AB56D7" w:rsidRDefault="00AB56D7" w:rsidP="00AB56D7">
      <w:pPr>
        <w:spacing w:after="0"/>
        <w:rPr>
          <w:rFonts w:ascii="Arial" w:hAnsi="Arial" w:cs="Arial"/>
          <w:sz w:val="20"/>
          <w:szCs w:val="20"/>
        </w:rPr>
      </w:pPr>
    </w:p>
    <w:p w:rsidR="00AB56D7" w:rsidRDefault="00AB56D7" w:rsidP="00AB56D7">
      <w:pPr>
        <w:pStyle w:val="ListParagraph"/>
        <w:numPr>
          <w:ilvl w:val="0"/>
          <w:numId w:val="1"/>
        </w:numPr>
        <w:spacing w:after="0"/>
        <w:rPr>
          <w:rFonts w:ascii="Arial" w:hAnsi="Arial" w:cs="Arial"/>
          <w:sz w:val="20"/>
          <w:szCs w:val="20"/>
        </w:rPr>
      </w:pPr>
      <w:r>
        <w:rPr>
          <w:rFonts w:ascii="Arial" w:hAnsi="Arial" w:cs="Arial"/>
          <w:sz w:val="20"/>
          <w:szCs w:val="20"/>
        </w:rPr>
        <w:t>Which two beak types were most effective at gathering bugs (beads)?  Why was this the case?</w:t>
      </w: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pStyle w:val="ListParagraph"/>
        <w:numPr>
          <w:ilvl w:val="0"/>
          <w:numId w:val="1"/>
        </w:numPr>
        <w:spacing w:after="0"/>
        <w:rPr>
          <w:rFonts w:ascii="Arial" w:hAnsi="Arial" w:cs="Arial"/>
          <w:sz w:val="20"/>
          <w:szCs w:val="20"/>
        </w:rPr>
      </w:pPr>
      <w:r>
        <w:rPr>
          <w:rFonts w:ascii="Arial" w:hAnsi="Arial" w:cs="Arial"/>
          <w:sz w:val="20"/>
          <w:szCs w:val="20"/>
        </w:rPr>
        <w:t>Which two beak types were least effective at gather bugs?  Why was this the case?</w:t>
      </w:r>
    </w:p>
    <w:p w:rsidR="00AB56D7" w:rsidRDefault="00AB56D7" w:rsidP="00AB56D7">
      <w:pPr>
        <w:pStyle w:val="ListParagraph"/>
        <w:spacing w:after="0"/>
        <w:rPr>
          <w:rFonts w:ascii="Arial" w:hAnsi="Arial" w:cs="Arial"/>
          <w:sz w:val="20"/>
          <w:szCs w:val="20"/>
        </w:rPr>
      </w:pPr>
    </w:p>
    <w:p w:rsidR="00AB56D7" w:rsidRPr="00AB56D7" w:rsidRDefault="00AB56D7" w:rsidP="00AB56D7">
      <w:pPr>
        <w:spacing w:after="0"/>
        <w:rPr>
          <w:rFonts w:ascii="Arial" w:hAnsi="Arial" w:cs="Arial"/>
          <w:sz w:val="20"/>
          <w:szCs w:val="20"/>
        </w:rPr>
      </w:pPr>
      <w:bookmarkStart w:id="0" w:name="_GoBack"/>
      <w:bookmarkEnd w:id="0"/>
    </w:p>
    <w:p w:rsidR="00AB56D7" w:rsidRDefault="00AB56D7" w:rsidP="00AB56D7">
      <w:pPr>
        <w:pStyle w:val="ListParagraph"/>
        <w:numPr>
          <w:ilvl w:val="0"/>
          <w:numId w:val="1"/>
        </w:numPr>
        <w:spacing w:after="0"/>
        <w:rPr>
          <w:rFonts w:ascii="Arial" w:hAnsi="Arial" w:cs="Arial"/>
          <w:sz w:val="20"/>
          <w:szCs w:val="20"/>
        </w:rPr>
      </w:pPr>
      <w:r>
        <w:rPr>
          <w:rFonts w:ascii="Arial" w:hAnsi="Arial" w:cs="Arial"/>
          <w:sz w:val="20"/>
          <w:szCs w:val="20"/>
        </w:rPr>
        <w:lastRenderedPageBreak/>
        <w:t xml:space="preserve">Explain how the bird population will evolve over time due to natural selection.  Use the terms adapt, adaptation, survival, and reproduction in your answer. </w:t>
      </w: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Default="00AB56D7" w:rsidP="00AB56D7">
      <w:pPr>
        <w:spacing w:after="0"/>
        <w:rPr>
          <w:rFonts w:ascii="Arial" w:hAnsi="Arial" w:cs="Arial"/>
          <w:sz w:val="20"/>
          <w:szCs w:val="20"/>
        </w:rPr>
      </w:pPr>
    </w:p>
    <w:p w:rsidR="00AB56D7" w:rsidRPr="00AB56D7" w:rsidRDefault="00AB56D7" w:rsidP="00AB56D7">
      <w:pPr>
        <w:spacing w:after="0"/>
        <w:rPr>
          <w:rFonts w:ascii="Arial" w:hAnsi="Arial" w:cs="Arial"/>
          <w:sz w:val="20"/>
          <w:szCs w:val="20"/>
        </w:rPr>
      </w:pPr>
    </w:p>
    <w:p w:rsidR="00AB56D7" w:rsidRPr="00AB56D7" w:rsidRDefault="00AB56D7" w:rsidP="00AB56D7">
      <w:pPr>
        <w:pStyle w:val="ListParagraph"/>
        <w:numPr>
          <w:ilvl w:val="0"/>
          <w:numId w:val="1"/>
        </w:numPr>
        <w:spacing w:after="0"/>
        <w:rPr>
          <w:rFonts w:ascii="Arial" w:hAnsi="Arial" w:cs="Arial"/>
          <w:sz w:val="20"/>
          <w:szCs w:val="20"/>
        </w:rPr>
      </w:pPr>
      <w:r>
        <w:rPr>
          <w:rFonts w:ascii="Arial" w:hAnsi="Arial" w:cs="Arial"/>
          <w:sz w:val="20"/>
          <w:szCs w:val="20"/>
        </w:rPr>
        <w:t xml:space="preserve">What is the selection pressure in this environment? </w:t>
      </w:r>
    </w:p>
    <w:sectPr w:rsidR="00AB56D7" w:rsidRPr="00AB5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0F18EB"/>
    <w:multiLevelType w:val="hybridMultilevel"/>
    <w:tmpl w:val="54F6C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D7"/>
    <w:rsid w:val="00766A00"/>
    <w:rsid w:val="00AB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27EBA"/>
  <w15:chartTrackingRefBased/>
  <w15:docId w15:val="{16A86F75-6DD5-4B0B-87E1-D4798EE7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5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5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2017-04-06T14:07:00Z</dcterms:created>
  <dcterms:modified xsi:type="dcterms:W3CDTF">2017-04-06T14:23:00Z</dcterms:modified>
</cp:coreProperties>
</file>